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C16E1" w14:textId="3117BE18" w:rsidR="00730F73" w:rsidRDefault="00631B68" w:rsidP="00730F73">
      <w:pPr>
        <w:pStyle w:val="Heading1"/>
        <w:spacing w:before="0"/>
        <w:rPr>
          <w:rFonts w:ascii="Gadugi" w:eastAsia="Calibri Light" w:hAnsi="Gadugi" w:cs="Calibri Light"/>
          <w:b/>
          <w:bCs/>
          <w:color w:val="1540AB"/>
        </w:rPr>
      </w:pPr>
      <w:r>
        <w:rPr>
          <w:rFonts w:ascii="Franklin Gothic Book" w:eastAsia="Calibri Light" w:hAnsi="Franklin Gothic Book" w:cs="Calibri Light"/>
          <w:noProof/>
          <w:color w:val="1540AB"/>
        </w:rPr>
        <mc:AlternateContent>
          <mc:Choice Requires="wps">
            <w:drawing>
              <wp:anchor distT="0" distB="0" distL="114300" distR="114300" simplePos="0" relativeHeight="251659264" behindDoc="0" locked="0" layoutInCell="1" allowOverlap="1" wp14:anchorId="5FC6B84F" wp14:editId="31C05BCF">
                <wp:simplePos x="0" y="0"/>
                <wp:positionH relativeFrom="page">
                  <wp:posOffset>3338830</wp:posOffset>
                </wp:positionH>
                <wp:positionV relativeFrom="paragraph">
                  <wp:posOffset>-911225</wp:posOffset>
                </wp:positionV>
                <wp:extent cx="4430395" cy="1066800"/>
                <wp:effectExtent l="0" t="0" r="8255" b="0"/>
                <wp:wrapNone/>
                <wp:docPr id="357867073" name="Rectangle 2"/>
                <wp:cNvGraphicFramePr/>
                <a:graphic xmlns:a="http://schemas.openxmlformats.org/drawingml/2006/main">
                  <a:graphicData uri="http://schemas.microsoft.com/office/word/2010/wordprocessingShape">
                    <wps:wsp>
                      <wps:cNvSpPr/>
                      <wps:spPr>
                        <a:xfrm>
                          <a:off x="0" y="0"/>
                          <a:ext cx="4430395" cy="1066800"/>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B7460ED" id="Rectangle 2" o:spid="_x0000_s1026" style="position:absolute;margin-left:262.9pt;margin-top:-71.75pt;width:348.85pt;height:84pt;z-index:251659264;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" fillcolor="#1540ab" stroked="f" strokeweight="1pt">
                <w10:wrap anchorx="page"/>
              </v:rect>
            </w:pict>
          </mc:Fallback>
        </mc:AlternateContent>
      </w:r>
      <w:r>
        <w:rPr>
          <w:rFonts w:ascii="Franklin Gothic Book" w:hAnsi="Franklin Gothic Book"/>
          <w:noProof/>
        </w:rPr>
        <w:drawing>
          <wp:anchor distT="0" distB="0" distL="114300" distR="114300" simplePos="0" relativeHeight="251660288" behindDoc="0" locked="0" layoutInCell="1" allowOverlap="1" wp14:anchorId="4F769807" wp14:editId="75DCC6B7">
            <wp:simplePos x="0" y="0"/>
            <wp:positionH relativeFrom="margin">
              <wp:posOffset>5209540</wp:posOffset>
            </wp:positionH>
            <wp:positionV relativeFrom="paragraph">
              <wp:posOffset>-729615</wp:posOffset>
            </wp:positionV>
            <wp:extent cx="1455420" cy="727710"/>
            <wp:effectExtent l="0" t="0" r="0" b="0"/>
            <wp:wrapNone/>
            <wp:docPr id="476084758" name="Picture 3" descr="A green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084758" name="Picture 3" descr="A green and white log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455420" cy="72771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Franklin Gothic Book" w:eastAsia="Calibri" w:hAnsi="Franklin Gothic Book" w:cs="Calibri"/>
          <w:noProof/>
        </w:rPr>
        <mc:AlternateContent>
          <mc:Choice Requires="wps">
            <w:drawing>
              <wp:anchor distT="0" distB="0" distL="114300" distR="114300" simplePos="0" relativeHeight="251661312" behindDoc="0" locked="0" layoutInCell="1" allowOverlap="1" wp14:anchorId="58F4EF08" wp14:editId="158DA417">
                <wp:simplePos x="0" y="0"/>
                <wp:positionH relativeFrom="page">
                  <wp:posOffset>7620</wp:posOffset>
                </wp:positionH>
                <wp:positionV relativeFrom="paragraph">
                  <wp:posOffset>-1945640</wp:posOffset>
                </wp:positionV>
                <wp:extent cx="4259580" cy="2103755"/>
                <wp:effectExtent l="0" t="0" r="7620" b="0"/>
                <wp:wrapNone/>
                <wp:docPr id="624545505" name="Flowchart: Delay 4"/>
                <wp:cNvGraphicFramePr/>
                <a:graphic xmlns:a="http://schemas.openxmlformats.org/drawingml/2006/main">
                  <a:graphicData uri="http://schemas.microsoft.com/office/word/2010/wordprocessingShape">
                    <wps:wsp>
                      <wps:cNvSpPr/>
                      <wps:spPr>
                        <a:xfrm rot="10800000">
                          <a:off x="0" y="0"/>
                          <a:ext cx="4259580" cy="2103755"/>
                        </a:xfrm>
                        <a:prstGeom prst="flowChartDelay">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7FE66F" id="_x0000_t135" coordsize="21600,21600" o:spt="135" path="m10800,qx21600,10800,10800,21600l,21600,,xe">
                <v:stroke joinstyle="miter"/>
                <v:path gradientshapeok="t" o:connecttype="rect" textboxrect="0,3163,18437,18437"/>
              </v:shapetype>
              <v:shape id="Flowchart: Delay 4" o:spid="_x0000_s1026" type="#_x0000_t135" style="position:absolute;margin-left:.6pt;margin-top:-153.2pt;width:335.4pt;height:165.65pt;rotation:180;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" fillcolor="#1540ab" stroked="f" strokeweight="1pt">
                <w10:wrap anchorx="page"/>
              </v:shape>
            </w:pict>
          </mc:Fallback>
        </mc:AlternateContent>
      </w:r>
    </w:p>
    <w:p w14:paraId="295218C7" w14:textId="045112D0" w:rsidR="00730F73" w:rsidRPr="00730F73" w:rsidRDefault="00730F73" w:rsidP="00730F73">
      <w:pPr>
        <w:pStyle w:val="Heading1"/>
        <w:spacing w:before="0"/>
        <w:rPr>
          <w:rFonts w:ascii="Gadugi" w:eastAsia="Calibri Light" w:hAnsi="Gadugi" w:cs="Calibri Light"/>
          <w:b/>
          <w:bCs/>
          <w:color w:val="1540AB"/>
          <w:sz w:val="12"/>
          <w:szCs w:val="12"/>
        </w:rPr>
      </w:pPr>
      <w:r w:rsidRPr="00730F73">
        <w:rPr>
          <w:rFonts w:ascii="Gadugi" w:eastAsia="Calibri Light" w:hAnsi="Gadugi" w:cs="Calibri Light"/>
          <w:b/>
          <w:bCs/>
          <w:color w:val="1540AB"/>
          <w:sz w:val="12"/>
          <w:szCs w:val="12"/>
        </w:rPr>
        <w:t xml:space="preserve">    </w:t>
      </w:r>
    </w:p>
    <w:p w14:paraId="32711FEA" w14:textId="6DA68BE7" w:rsidR="00BF73C3" w:rsidRPr="00730F73" w:rsidRDefault="76D5AD51" w:rsidP="00730F73">
      <w:pPr>
        <w:pStyle w:val="Heading1"/>
        <w:spacing w:before="0"/>
        <w:rPr>
          <w:rFonts w:ascii="Gadugi" w:eastAsia="Calibri Light" w:hAnsi="Gadugi" w:cs="Calibri Light"/>
          <w:b/>
          <w:bCs/>
          <w:color w:val="1540AB"/>
        </w:rPr>
      </w:pPr>
      <w:r w:rsidRPr="00730F73">
        <w:rPr>
          <w:rFonts w:ascii="Gadugi" w:eastAsia="Calibri Light" w:hAnsi="Gadugi" w:cs="Calibri Light"/>
          <w:b/>
          <w:bCs/>
          <w:color w:val="1540AB"/>
        </w:rPr>
        <w:t>Privacy Policy</w:t>
      </w:r>
    </w:p>
    <w:p w14:paraId="63300B13" w14:textId="77777777" w:rsidR="00730F73" w:rsidRPr="00730F73" w:rsidRDefault="00730F73" w:rsidP="00730F73">
      <w:pPr>
        <w:spacing w:after="0"/>
      </w:pPr>
    </w:p>
    <w:p w14:paraId="41F11566" w14:textId="7AA70E1B" w:rsidR="00BF73C3" w:rsidRPr="00730F73" w:rsidRDefault="76D5AD51" w:rsidP="00730F73">
      <w:pPr>
        <w:spacing w:after="0" w:line="257" w:lineRule="auto"/>
        <w:rPr>
          <w:rFonts w:ascii="Gadugi" w:eastAsia="Calibri" w:hAnsi="Gadugi" w:cs="Calibri"/>
          <w:b/>
          <w:bCs/>
          <w:color w:val="339933"/>
        </w:rPr>
      </w:pPr>
      <w:r w:rsidRPr="00730F73">
        <w:rPr>
          <w:rFonts w:ascii="Gadugi" w:eastAsia="Calibri" w:hAnsi="Gadugi" w:cs="Calibri"/>
          <w:b/>
          <w:bCs/>
          <w:color w:val="339933"/>
        </w:rPr>
        <w:t>Introduction</w:t>
      </w:r>
    </w:p>
    <w:p w14:paraId="0C80DF19" w14:textId="77777777" w:rsidR="00730F73" w:rsidRPr="00730F73" w:rsidRDefault="00730F73" w:rsidP="00730F73">
      <w:pPr>
        <w:spacing w:after="0" w:line="257" w:lineRule="auto"/>
        <w:rPr>
          <w:rFonts w:ascii="Gadugi" w:hAnsi="Gadugi"/>
        </w:rPr>
      </w:pPr>
    </w:p>
    <w:p w14:paraId="1E9B66F0" w14:textId="7290E0FE" w:rsidR="00BF73C3" w:rsidRPr="00730F73" w:rsidRDefault="76D5AD51" w:rsidP="00730F73">
      <w:pPr>
        <w:spacing w:after="0" w:line="257" w:lineRule="auto"/>
        <w:rPr>
          <w:rFonts w:ascii="Gadugi" w:hAnsi="Gadugi"/>
        </w:rPr>
      </w:pPr>
      <w:r w:rsidRPr="00730F73">
        <w:rPr>
          <w:rFonts w:ascii="Gadugi" w:eastAsia="Calibri" w:hAnsi="Gadugi" w:cs="Calibri"/>
        </w:rPr>
        <w:t>This Privacy Policy outlines the laboratory's commitment to protecting the privacy of its customers, employees, and other stakeholders.</w:t>
      </w:r>
    </w:p>
    <w:p w14:paraId="0892CE99" w14:textId="4B080A61" w:rsidR="00BF73C3" w:rsidRPr="00730F73" w:rsidRDefault="76D5AD51" w:rsidP="00730F73">
      <w:pPr>
        <w:spacing w:after="0" w:line="257" w:lineRule="auto"/>
        <w:rPr>
          <w:rFonts w:ascii="Gadugi" w:hAnsi="Gadugi"/>
        </w:rPr>
      </w:pPr>
      <w:r w:rsidRPr="00730F73">
        <w:rPr>
          <w:rFonts w:ascii="Gadugi" w:eastAsia="Calibri" w:hAnsi="Gadugi" w:cs="Calibri"/>
        </w:rPr>
        <w:t xml:space="preserve"> </w:t>
      </w:r>
    </w:p>
    <w:p w14:paraId="2682B5D1" w14:textId="46FB8465" w:rsidR="00BF73C3" w:rsidRPr="00730F73" w:rsidRDefault="76D5AD51" w:rsidP="00730F73">
      <w:pPr>
        <w:spacing w:after="0" w:line="257" w:lineRule="auto"/>
        <w:rPr>
          <w:rFonts w:ascii="Gadugi" w:eastAsia="Calibri" w:hAnsi="Gadugi" w:cs="Calibri"/>
          <w:b/>
          <w:bCs/>
          <w:color w:val="339933"/>
        </w:rPr>
      </w:pPr>
      <w:r w:rsidRPr="00730F73">
        <w:rPr>
          <w:rFonts w:ascii="Gadugi" w:eastAsia="Calibri" w:hAnsi="Gadugi" w:cs="Calibri"/>
          <w:b/>
          <w:bCs/>
          <w:color w:val="339933"/>
        </w:rPr>
        <w:t>Purpose</w:t>
      </w:r>
    </w:p>
    <w:p w14:paraId="02355382" w14:textId="1BA66F8A" w:rsidR="00730F73" w:rsidRPr="00730F73" w:rsidRDefault="00730F73" w:rsidP="00730F73">
      <w:pPr>
        <w:spacing w:after="0" w:line="257" w:lineRule="auto"/>
        <w:rPr>
          <w:rFonts w:ascii="Gadugi" w:hAnsi="Gadugi"/>
        </w:rPr>
      </w:pPr>
    </w:p>
    <w:p w14:paraId="6AB317A3" w14:textId="434CA107" w:rsidR="00BF73C3" w:rsidRPr="00730F73" w:rsidRDefault="76D5AD51" w:rsidP="00730F73">
      <w:pPr>
        <w:spacing w:after="0" w:line="257" w:lineRule="auto"/>
        <w:rPr>
          <w:rFonts w:ascii="Gadugi" w:hAnsi="Gadugi"/>
        </w:rPr>
      </w:pPr>
      <w:r w:rsidRPr="00730F73">
        <w:rPr>
          <w:rFonts w:ascii="Gadugi" w:eastAsia="Calibri" w:hAnsi="Gadugi" w:cs="Calibri"/>
        </w:rPr>
        <w:t>The purpose of this policy is to ensure that the laboratory protects the privacy of its customers, employees, and other stakeholders, and that it complies with relevant privacy laws and regulations.</w:t>
      </w:r>
    </w:p>
    <w:p w14:paraId="123D4B29" w14:textId="7FD03A67" w:rsidR="00BF73C3" w:rsidRPr="00730F73" w:rsidRDefault="76D5AD51" w:rsidP="00730F73">
      <w:pPr>
        <w:spacing w:after="0" w:line="257" w:lineRule="auto"/>
        <w:rPr>
          <w:rFonts w:ascii="Gadugi" w:hAnsi="Gadugi"/>
        </w:rPr>
      </w:pPr>
      <w:r w:rsidRPr="00730F73">
        <w:rPr>
          <w:rFonts w:ascii="Gadugi" w:eastAsia="Calibri" w:hAnsi="Gadugi" w:cs="Calibri"/>
        </w:rPr>
        <w:t xml:space="preserve"> </w:t>
      </w:r>
    </w:p>
    <w:p w14:paraId="5AE8FB63" w14:textId="52D1478A" w:rsidR="00BF73C3" w:rsidRPr="00730F73" w:rsidRDefault="76D5AD51" w:rsidP="00730F73">
      <w:pPr>
        <w:spacing w:after="0" w:line="257" w:lineRule="auto"/>
        <w:rPr>
          <w:rFonts w:ascii="Gadugi" w:eastAsia="Calibri" w:hAnsi="Gadugi" w:cs="Calibri"/>
          <w:b/>
          <w:bCs/>
          <w:color w:val="339933"/>
        </w:rPr>
      </w:pPr>
      <w:r w:rsidRPr="00730F73">
        <w:rPr>
          <w:rFonts w:ascii="Gadugi" w:eastAsia="Calibri" w:hAnsi="Gadugi" w:cs="Calibri"/>
          <w:b/>
          <w:bCs/>
          <w:color w:val="339933"/>
        </w:rPr>
        <w:t>Scope</w:t>
      </w:r>
    </w:p>
    <w:p w14:paraId="73C6A4DE" w14:textId="77777777" w:rsidR="00730F73" w:rsidRPr="00730F73" w:rsidRDefault="00730F73" w:rsidP="00730F73">
      <w:pPr>
        <w:spacing w:after="0" w:line="257" w:lineRule="auto"/>
        <w:rPr>
          <w:rFonts w:ascii="Gadugi" w:hAnsi="Gadugi"/>
        </w:rPr>
      </w:pPr>
    </w:p>
    <w:p w14:paraId="7E7FD6BF" w14:textId="0277F274" w:rsidR="00BF73C3" w:rsidRPr="00730F73" w:rsidRDefault="76D5AD51" w:rsidP="00730F73">
      <w:pPr>
        <w:spacing w:after="0" w:line="257" w:lineRule="auto"/>
        <w:rPr>
          <w:rFonts w:ascii="Gadugi" w:hAnsi="Gadugi"/>
        </w:rPr>
      </w:pPr>
      <w:r w:rsidRPr="00730F73">
        <w:rPr>
          <w:rFonts w:ascii="Gadugi" w:eastAsia="Calibri" w:hAnsi="Gadugi" w:cs="Calibri"/>
        </w:rPr>
        <w:t>This policy applies to all personal information collected, used, or processed by the laboratory, including information collected from customers, employees, and other stakeholders.</w:t>
      </w:r>
    </w:p>
    <w:p w14:paraId="26C17599" w14:textId="4904701F" w:rsidR="00BF73C3" w:rsidRPr="00730F73" w:rsidRDefault="76D5AD51" w:rsidP="00730F73">
      <w:pPr>
        <w:spacing w:after="0" w:line="257" w:lineRule="auto"/>
        <w:rPr>
          <w:rFonts w:ascii="Gadugi" w:hAnsi="Gadugi"/>
          <w:b/>
          <w:bCs/>
          <w:color w:val="339933"/>
        </w:rPr>
      </w:pPr>
      <w:r w:rsidRPr="00730F73">
        <w:rPr>
          <w:rFonts w:ascii="Gadugi" w:eastAsia="Calibri" w:hAnsi="Gadugi" w:cs="Calibri"/>
          <w:b/>
          <w:bCs/>
          <w:color w:val="339933"/>
        </w:rPr>
        <w:t xml:space="preserve"> </w:t>
      </w:r>
    </w:p>
    <w:p w14:paraId="1FDA778E" w14:textId="26AFCA17" w:rsidR="00BF73C3" w:rsidRPr="00730F73" w:rsidRDefault="76D5AD51" w:rsidP="00730F73">
      <w:pPr>
        <w:spacing w:after="0" w:line="257" w:lineRule="auto"/>
        <w:rPr>
          <w:rFonts w:ascii="Gadugi" w:eastAsia="Calibri" w:hAnsi="Gadugi" w:cs="Calibri"/>
          <w:b/>
          <w:bCs/>
          <w:color w:val="339933"/>
        </w:rPr>
      </w:pPr>
      <w:r w:rsidRPr="00730F73">
        <w:rPr>
          <w:rFonts w:ascii="Gadugi" w:eastAsia="Calibri" w:hAnsi="Gadugi" w:cs="Calibri"/>
          <w:b/>
          <w:bCs/>
          <w:color w:val="339933"/>
        </w:rPr>
        <w:t>Policy</w:t>
      </w:r>
    </w:p>
    <w:p w14:paraId="397B0552" w14:textId="77777777" w:rsidR="00730F73" w:rsidRPr="00730F73" w:rsidRDefault="00730F73" w:rsidP="00730F73">
      <w:pPr>
        <w:spacing w:after="0" w:line="257" w:lineRule="auto"/>
        <w:rPr>
          <w:rFonts w:ascii="Gadugi" w:hAnsi="Gadugi"/>
        </w:rPr>
      </w:pPr>
    </w:p>
    <w:p w14:paraId="13590126" w14:textId="735DD612"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The laboratory is committed to protecting the privacy of its customers, employees, and other stakeholders, and will comply with relevant privacy laws and regulations.</w:t>
      </w:r>
    </w:p>
    <w:p w14:paraId="77AEC4A4" w14:textId="46D92A0D"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 xml:space="preserve">The laboratory will only collect, use, or process personal information that is necessary for the laboratory's </w:t>
      </w:r>
      <w:proofErr w:type="gramStart"/>
      <w:r w:rsidRPr="00730F73">
        <w:rPr>
          <w:rFonts w:ascii="Gadugi" w:eastAsia="Calibri" w:hAnsi="Gadugi" w:cs="Calibri"/>
        </w:rPr>
        <w:t>operations, and</w:t>
      </w:r>
      <w:proofErr w:type="gramEnd"/>
      <w:r w:rsidRPr="00730F73">
        <w:rPr>
          <w:rFonts w:ascii="Gadugi" w:eastAsia="Calibri" w:hAnsi="Gadugi" w:cs="Calibri"/>
        </w:rPr>
        <w:t xml:space="preserve"> will obtain the consent of the individual concerned before collecting, using, or processing their personal information.</w:t>
      </w:r>
    </w:p>
    <w:p w14:paraId="197C1DC7" w14:textId="6B0077BD"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 xml:space="preserve">The laboratory will store personal information in a secure </w:t>
      </w:r>
      <w:proofErr w:type="gramStart"/>
      <w:r w:rsidRPr="00730F73">
        <w:rPr>
          <w:rFonts w:ascii="Gadugi" w:eastAsia="Calibri" w:hAnsi="Gadugi" w:cs="Calibri"/>
        </w:rPr>
        <w:t>manner, and</w:t>
      </w:r>
      <w:proofErr w:type="gramEnd"/>
      <w:r w:rsidRPr="00730F73">
        <w:rPr>
          <w:rFonts w:ascii="Gadugi" w:eastAsia="Calibri" w:hAnsi="Gadugi" w:cs="Calibri"/>
        </w:rPr>
        <w:t xml:space="preserve"> will take appropriate measures to protect it from unauthorized access, use, disclosure, alteration, or destruction.</w:t>
      </w:r>
    </w:p>
    <w:p w14:paraId="1C1B60B4" w14:textId="6F9C5584"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The laboratory will not share personal information with third parties, except as required by law or with the consent of the individual concerned.</w:t>
      </w:r>
    </w:p>
    <w:p w14:paraId="05501146" w14:textId="3DB3FE72"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 xml:space="preserve">The laboratory will provide individuals with access to their personal </w:t>
      </w:r>
      <w:proofErr w:type="gramStart"/>
      <w:r w:rsidRPr="00730F73">
        <w:rPr>
          <w:rFonts w:ascii="Gadugi" w:eastAsia="Calibri" w:hAnsi="Gadugi" w:cs="Calibri"/>
        </w:rPr>
        <w:t>information, and</w:t>
      </w:r>
      <w:proofErr w:type="gramEnd"/>
      <w:r w:rsidRPr="00730F73">
        <w:rPr>
          <w:rFonts w:ascii="Gadugi" w:eastAsia="Calibri" w:hAnsi="Gadugi" w:cs="Calibri"/>
        </w:rPr>
        <w:t xml:space="preserve"> will allow them to correct or update any inaccuracies in their information.</w:t>
      </w:r>
    </w:p>
    <w:p w14:paraId="7B141206" w14:textId="63432663" w:rsidR="00BF73C3" w:rsidRPr="00730F73" w:rsidRDefault="76D5AD51" w:rsidP="00730F73">
      <w:pPr>
        <w:pStyle w:val="ListParagraph"/>
        <w:numPr>
          <w:ilvl w:val="0"/>
          <w:numId w:val="1"/>
        </w:numPr>
        <w:spacing w:after="0" w:line="257" w:lineRule="auto"/>
        <w:rPr>
          <w:rFonts w:ascii="Gadugi" w:hAnsi="Gadugi"/>
        </w:rPr>
      </w:pPr>
      <w:r w:rsidRPr="00730F73">
        <w:rPr>
          <w:rFonts w:ascii="Gadugi" w:eastAsia="Calibri" w:hAnsi="Gadugi" w:cs="Calibri"/>
        </w:rPr>
        <w:t xml:space="preserve">The laboratory will regularly review its privacy practices and procedures to ensure they remain relevant and </w:t>
      </w:r>
      <w:proofErr w:type="gramStart"/>
      <w:r w:rsidRPr="00730F73">
        <w:rPr>
          <w:rFonts w:ascii="Gadugi" w:eastAsia="Calibri" w:hAnsi="Gadugi" w:cs="Calibri"/>
        </w:rPr>
        <w:t>effective, and</w:t>
      </w:r>
      <w:proofErr w:type="gramEnd"/>
      <w:r w:rsidRPr="00730F73">
        <w:rPr>
          <w:rFonts w:ascii="Gadugi" w:eastAsia="Calibri" w:hAnsi="Gadugi" w:cs="Calibri"/>
        </w:rPr>
        <w:t xml:space="preserve"> will continuously improve its privacy practices based on the results of these reviews.</w:t>
      </w:r>
    </w:p>
    <w:p w14:paraId="50DD888C" w14:textId="4C3E5526" w:rsidR="00BF73C3" w:rsidRDefault="76D5AD51" w:rsidP="00730F73">
      <w:pPr>
        <w:spacing w:after="0" w:line="257" w:lineRule="auto"/>
        <w:rPr>
          <w:rFonts w:ascii="Gadugi" w:eastAsia="Calibri" w:hAnsi="Gadugi" w:cs="Calibri"/>
        </w:rPr>
      </w:pPr>
      <w:r w:rsidRPr="00730F73">
        <w:rPr>
          <w:rFonts w:ascii="Gadugi" w:eastAsia="Calibri" w:hAnsi="Gadugi" w:cs="Calibri"/>
        </w:rPr>
        <w:t xml:space="preserve"> </w:t>
      </w:r>
    </w:p>
    <w:p w14:paraId="5A5329CF" w14:textId="77777777" w:rsidR="0094468F" w:rsidRDefault="0094468F" w:rsidP="00730F73">
      <w:pPr>
        <w:spacing w:after="0" w:line="257" w:lineRule="auto"/>
        <w:rPr>
          <w:rFonts w:ascii="Gadugi" w:eastAsia="Calibri" w:hAnsi="Gadugi" w:cs="Calibri"/>
        </w:rPr>
      </w:pPr>
    </w:p>
    <w:p w14:paraId="71C2AB60" w14:textId="77777777" w:rsidR="0094468F" w:rsidRDefault="0094468F" w:rsidP="00730F73">
      <w:pPr>
        <w:spacing w:after="0" w:line="257" w:lineRule="auto"/>
        <w:rPr>
          <w:rFonts w:ascii="Gadugi" w:eastAsia="Calibri" w:hAnsi="Gadugi" w:cs="Calibri"/>
        </w:rPr>
      </w:pPr>
    </w:p>
    <w:p w14:paraId="2472C383" w14:textId="77777777" w:rsidR="0094468F" w:rsidRPr="00730F73" w:rsidRDefault="0094468F" w:rsidP="00730F73">
      <w:pPr>
        <w:spacing w:after="0" w:line="257" w:lineRule="auto"/>
        <w:rPr>
          <w:rFonts w:ascii="Gadugi" w:hAnsi="Gadugi"/>
        </w:rPr>
      </w:pPr>
    </w:p>
    <w:p w14:paraId="39D755F8" w14:textId="72EFF39A" w:rsidR="00BF73C3" w:rsidRPr="00730F73" w:rsidRDefault="76D5AD51" w:rsidP="00730F73">
      <w:pPr>
        <w:spacing w:after="0" w:line="257" w:lineRule="auto"/>
        <w:rPr>
          <w:rFonts w:ascii="Gadugi" w:eastAsia="Calibri" w:hAnsi="Gadugi" w:cs="Calibri"/>
          <w:b/>
          <w:bCs/>
          <w:color w:val="339933"/>
        </w:rPr>
      </w:pPr>
      <w:r w:rsidRPr="00730F73">
        <w:rPr>
          <w:rFonts w:ascii="Gadugi" w:eastAsia="Calibri" w:hAnsi="Gadugi" w:cs="Calibri"/>
          <w:b/>
          <w:bCs/>
          <w:color w:val="339933"/>
        </w:rPr>
        <w:lastRenderedPageBreak/>
        <w:t>Conclusion</w:t>
      </w:r>
    </w:p>
    <w:p w14:paraId="019F8D40" w14:textId="77777777" w:rsidR="00730F73" w:rsidRPr="00730F73" w:rsidRDefault="00730F73" w:rsidP="00730F73">
      <w:pPr>
        <w:spacing w:after="0" w:line="257" w:lineRule="auto"/>
        <w:rPr>
          <w:rFonts w:ascii="Gadugi" w:hAnsi="Gadugi"/>
        </w:rPr>
      </w:pPr>
    </w:p>
    <w:p w14:paraId="78FE8A88" w14:textId="169BF4C3" w:rsidR="00BF73C3" w:rsidRPr="00730F73" w:rsidRDefault="76D5AD51" w:rsidP="00730F73">
      <w:pPr>
        <w:spacing w:after="0" w:line="257" w:lineRule="auto"/>
        <w:rPr>
          <w:rFonts w:ascii="Gadugi" w:hAnsi="Gadugi"/>
        </w:rPr>
      </w:pPr>
      <w:r w:rsidRPr="00730F73">
        <w:rPr>
          <w:rFonts w:ascii="Gadugi" w:eastAsia="Calibri" w:hAnsi="Gadugi" w:cs="Calibri"/>
        </w:rPr>
        <w:t>The laboratory is committed to protecting the privacy of its customers, employees, and other stakeholders. This Privacy Policy is an important part of the laboratory's commitment to privacy, and is intended to ensure that the laboratory protects the privacy of its customers, employees, and other stakeholders, and that it complies with relevant privacy laws and regulations.</w:t>
      </w:r>
    </w:p>
    <w:p w14:paraId="2C078E63" w14:textId="11556579" w:rsidR="00BF73C3" w:rsidRPr="00730F73" w:rsidRDefault="00BF73C3" w:rsidP="00730F73">
      <w:pPr>
        <w:spacing w:after="0"/>
        <w:rPr>
          <w:rFonts w:ascii="Gadugi" w:hAnsi="Gadugi"/>
        </w:rPr>
      </w:pPr>
    </w:p>
    <w:sectPr w:rsidR="00BF73C3" w:rsidRPr="00730F73">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2077E" w14:textId="77777777" w:rsidR="00AA424E" w:rsidRDefault="00AA424E" w:rsidP="0094468F">
      <w:pPr>
        <w:spacing w:after="0" w:line="240" w:lineRule="auto"/>
      </w:pPr>
      <w:r>
        <w:separator/>
      </w:r>
    </w:p>
  </w:endnote>
  <w:endnote w:type="continuationSeparator" w:id="0">
    <w:p w14:paraId="490FD743" w14:textId="77777777" w:rsidR="00AA424E" w:rsidRDefault="00AA424E" w:rsidP="009446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dugi">
    <w:panose1 w:val="020B0502040204020203"/>
    <w:charset w:val="00"/>
    <w:family w:val="swiss"/>
    <w:pitch w:val="variable"/>
    <w:sig w:usb0="80000003" w:usb1="02000000" w:usb2="00003000" w:usb3="00000000" w:csb0="00000001"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8461059"/>
      <w:docPartObj>
        <w:docPartGallery w:val="Page Numbers (Bottom of Page)"/>
        <w:docPartUnique/>
      </w:docPartObj>
    </w:sdtPr>
    <w:sdtContent>
      <w:sdt>
        <w:sdtPr>
          <w:id w:val="-1769616900"/>
          <w:docPartObj>
            <w:docPartGallery w:val="Page Numbers (Top of Page)"/>
            <w:docPartUnique/>
          </w:docPartObj>
        </w:sdtPr>
        <w:sdtContent>
          <w:p w14:paraId="106F3EAC" w14:textId="3421E0AC" w:rsidR="0094468F" w:rsidRDefault="0094468F">
            <w:pPr>
              <w:pStyle w:val="Footer"/>
              <w:jc w:val="right"/>
            </w:pPr>
            <w:r w:rsidRPr="00303C32">
              <w:rPr>
                <w:rFonts w:ascii="Gadugi" w:hAnsi="Gadugi"/>
                <w:noProof/>
              </w:rPr>
              <mc:AlternateContent>
                <mc:Choice Requires="wps">
                  <w:drawing>
                    <wp:anchor distT="45720" distB="45720" distL="114300" distR="114300" simplePos="0" relativeHeight="251660288" behindDoc="0" locked="0" layoutInCell="1" allowOverlap="1" wp14:anchorId="36CAC7EE" wp14:editId="68F6C301">
                      <wp:simplePos x="0" y="0"/>
                      <wp:positionH relativeFrom="column">
                        <wp:posOffset>-101600</wp:posOffset>
                      </wp:positionH>
                      <wp:positionV relativeFrom="paragraph">
                        <wp:posOffset>-38735</wp:posOffset>
                      </wp:positionV>
                      <wp:extent cx="5151120"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51120" cy="1404620"/>
                              </a:xfrm>
                              <a:prstGeom prst="rect">
                                <a:avLst/>
                              </a:prstGeom>
                              <a:noFill/>
                              <a:ln w="9525">
                                <a:noFill/>
                                <a:miter lim="800000"/>
                                <a:headEnd/>
                                <a:tailEnd/>
                              </a:ln>
                            </wps:spPr>
                            <wps:txbx>
                              <w:txbxContent>
                                <w:p w14:paraId="7EDE6B08" w14:textId="19A18500" w:rsidR="0094468F" w:rsidRPr="00430005" w:rsidRDefault="0094468F" w:rsidP="0094468F">
                                  <w:pPr>
                                    <w:rPr>
                                      <w:rFonts w:ascii="Gadugi" w:hAnsi="Gadugi"/>
                                    </w:rPr>
                                  </w:pPr>
                                  <w:r w:rsidRPr="00430005">
                                    <w:rPr>
                                      <w:rFonts w:ascii="Gadugi" w:hAnsi="Gadugi"/>
                                    </w:rPr>
                                    <w:t>1.1</w:t>
                                  </w:r>
                                  <w:r>
                                    <w:rPr>
                                      <w:rFonts w:ascii="Gadugi" w:hAnsi="Gadugi"/>
                                    </w:rPr>
                                    <w:t>.</w:t>
                                  </w:r>
                                  <w:r>
                                    <w:rPr>
                                      <w:rFonts w:ascii="Gadugi" w:hAnsi="Gadugi"/>
                                    </w:rPr>
                                    <w:t>6. Privacy Policy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6CAC7EE" id="_x0000_t202" coordsize="21600,21600" o:spt="202" path="m,l,21600r21600,l21600,xe">
                      <v:stroke joinstyle="miter"/>
                      <v:path gradientshapeok="t" o:connecttype="rect"/>
                    </v:shapetype>
                    <v:shape id="Text Box 2" o:spid="_x0000_s1026" type="#_x0000_t202" style="position:absolute;left:0;text-align:left;margin-left:-8pt;margin-top:-3.05pt;width:405.6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" filled="f" stroked="f">
                      <v:textbox style="mso-fit-shape-to-text:t">
                        <w:txbxContent>
                          <w:p w14:paraId="7EDE6B08" w14:textId="19A18500" w:rsidR="0094468F" w:rsidRPr="00430005" w:rsidRDefault="0094468F" w:rsidP="0094468F">
                            <w:pPr>
                              <w:rPr>
                                <w:rFonts w:ascii="Gadugi" w:hAnsi="Gadugi"/>
                              </w:rPr>
                            </w:pPr>
                            <w:r w:rsidRPr="00430005">
                              <w:rPr>
                                <w:rFonts w:ascii="Gadugi" w:hAnsi="Gadugi"/>
                              </w:rPr>
                              <w:t>1.1</w:t>
                            </w:r>
                            <w:r>
                              <w:rPr>
                                <w:rFonts w:ascii="Gadugi" w:hAnsi="Gadugi"/>
                              </w:rPr>
                              <w:t>.</w:t>
                            </w:r>
                            <w:r>
                              <w:rPr>
                                <w:rFonts w:ascii="Gadugi" w:hAnsi="Gadugi"/>
                              </w:rPr>
                              <w:t>6. Privacy Policy</w:t>
                            </w:r>
                          </w:p>
                        </w:txbxContent>
                      </v:textbox>
                    </v:shape>
                  </w:pict>
                </mc:Fallback>
              </mc:AlternateContent>
            </w:r>
            <w:r w:rsidRPr="00303C32">
              <w:rPr>
                <w:rFonts w:ascii="Gadugi" w:hAnsi="Gadugi"/>
                <w:noProof/>
              </w:rPr>
              <mc:AlternateContent>
                <mc:Choice Requires="wps">
                  <w:drawing>
                    <wp:anchor distT="0" distB="0" distL="114300" distR="114300" simplePos="0" relativeHeight="251659264" behindDoc="0" locked="0" layoutInCell="1" allowOverlap="1" wp14:anchorId="054C5C63" wp14:editId="5858FBB7">
                      <wp:simplePos x="0" y="0"/>
                      <wp:positionH relativeFrom="column">
                        <wp:posOffset>-182880</wp:posOffset>
                      </wp:positionH>
                      <wp:positionV relativeFrom="paragraph">
                        <wp:posOffset>-92075</wp:posOffset>
                      </wp:positionV>
                      <wp:extent cx="6299200" cy="45085"/>
                      <wp:effectExtent l="0" t="0" r="6350" b="0"/>
                      <wp:wrapNone/>
                      <wp:docPr id="834071938" name="Rectangle 1"/>
                      <wp:cNvGraphicFramePr/>
                      <a:graphic xmlns:a="http://schemas.openxmlformats.org/drawingml/2006/main">
                        <a:graphicData uri="http://schemas.microsoft.com/office/word/2010/wordprocessingShape">
                          <wps:wsp>
                            <wps:cNvSpPr/>
                            <wps:spPr>
                              <a:xfrm>
                                <a:off x="0" y="0"/>
                                <a:ext cx="6299200" cy="45085"/>
                              </a:xfrm>
                              <a:prstGeom prst="rect">
                                <a:avLst/>
                              </a:prstGeom>
                              <a:solidFill>
                                <a:srgbClr val="1540AB"/>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699168E" id="Rectangle 1" o:spid="_x0000_s1026" style="position:absolute;margin-left:-14.4pt;margin-top:-7.25pt;width:496pt;height:3.5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" fillcolor="#1540ab" stroked="f" strokeweight="1pt"/>
                  </w:pict>
                </mc:Fallback>
              </mc:AlternateContent>
            </w:r>
            <w:r w:rsidRPr="0094468F">
              <w:rPr>
                <w:rFonts w:ascii="Gadugi" w:hAnsi="Gadugi"/>
              </w:rPr>
              <w:t xml:space="preserve">Page </w:t>
            </w:r>
            <w:r w:rsidRPr="0094468F">
              <w:rPr>
                <w:rFonts w:ascii="Gadugi" w:hAnsi="Gadugi"/>
                <w:b/>
                <w:bCs/>
              </w:rPr>
              <w:fldChar w:fldCharType="begin"/>
            </w:r>
            <w:r w:rsidRPr="0094468F">
              <w:rPr>
                <w:rFonts w:ascii="Gadugi" w:hAnsi="Gadugi"/>
                <w:b/>
                <w:bCs/>
              </w:rPr>
              <w:instrText xml:space="preserve"> PAGE </w:instrText>
            </w:r>
            <w:r w:rsidRPr="0094468F">
              <w:rPr>
                <w:rFonts w:ascii="Gadugi" w:hAnsi="Gadugi"/>
                <w:b/>
                <w:bCs/>
              </w:rPr>
              <w:fldChar w:fldCharType="separate"/>
            </w:r>
            <w:r w:rsidRPr="0094468F">
              <w:rPr>
                <w:rFonts w:ascii="Gadugi" w:hAnsi="Gadugi"/>
                <w:b/>
                <w:bCs/>
                <w:noProof/>
              </w:rPr>
              <w:t>2</w:t>
            </w:r>
            <w:r w:rsidRPr="0094468F">
              <w:rPr>
                <w:rFonts w:ascii="Gadugi" w:hAnsi="Gadugi"/>
                <w:b/>
                <w:bCs/>
              </w:rPr>
              <w:fldChar w:fldCharType="end"/>
            </w:r>
            <w:r w:rsidRPr="0094468F">
              <w:rPr>
                <w:rFonts w:ascii="Gadugi" w:hAnsi="Gadugi"/>
              </w:rPr>
              <w:t xml:space="preserve"> of </w:t>
            </w:r>
            <w:r w:rsidRPr="0094468F">
              <w:rPr>
                <w:rFonts w:ascii="Gadugi" w:hAnsi="Gadugi"/>
                <w:b/>
                <w:bCs/>
              </w:rPr>
              <w:fldChar w:fldCharType="begin"/>
            </w:r>
            <w:r w:rsidRPr="0094468F">
              <w:rPr>
                <w:rFonts w:ascii="Gadugi" w:hAnsi="Gadugi"/>
                <w:b/>
                <w:bCs/>
              </w:rPr>
              <w:instrText xml:space="preserve"> NUMPAGES  </w:instrText>
            </w:r>
            <w:r w:rsidRPr="0094468F">
              <w:rPr>
                <w:rFonts w:ascii="Gadugi" w:hAnsi="Gadugi"/>
                <w:b/>
                <w:bCs/>
              </w:rPr>
              <w:fldChar w:fldCharType="separate"/>
            </w:r>
            <w:r w:rsidRPr="0094468F">
              <w:rPr>
                <w:rFonts w:ascii="Gadugi" w:hAnsi="Gadugi"/>
                <w:b/>
                <w:bCs/>
                <w:noProof/>
              </w:rPr>
              <w:t>2</w:t>
            </w:r>
            <w:r w:rsidRPr="0094468F">
              <w:rPr>
                <w:rFonts w:ascii="Gadugi" w:hAnsi="Gadugi"/>
                <w:b/>
                <w:bCs/>
              </w:rPr>
              <w:fldChar w:fldCharType="end"/>
            </w:r>
          </w:p>
        </w:sdtContent>
      </w:sdt>
    </w:sdtContent>
  </w:sdt>
  <w:p w14:paraId="79A59A2F" w14:textId="77777777" w:rsidR="0094468F" w:rsidRDefault="009446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867864" w14:textId="77777777" w:rsidR="00AA424E" w:rsidRDefault="00AA424E" w:rsidP="0094468F">
      <w:pPr>
        <w:spacing w:after="0" w:line="240" w:lineRule="auto"/>
      </w:pPr>
      <w:r>
        <w:separator/>
      </w:r>
    </w:p>
  </w:footnote>
  <w:footnote w:type="continuationSeparator" w:id="0">
    <w:p w14:paraId="69648826" w14:textId="77777777" w:rsidR="00AA424E" w:rsidRDefault="00AA424E" w:rsidP="0094468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230E46"/>
    <w:multiLevelType w:val="hybridMultilevel"/>
    <w:tmpl w:val="A8C2840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0658353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1E1EAF"/>
    <w:rsid w:val="00631B68"/>
    <w:rsid w:val="00730F73"/>
    <w:rsid w:val="00866E24"/>
    <w:rsid w:val="0094468F"/>
    <w:rsid w:val="00AA424E"/>
    <w:rsid w:val="00BF73C3"/>
    <w:rsid w:val="011E1EAF"/>
    <w:rsid w:val="5D5547B7"/>
    <w:rsid w:val="76D5AD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1E1EAF"/>
  <w15:chartTrackingRefBased/>
  <w15:docId w15:val="{6602E3C3-B55E-41F4-A4FF-5A391DE49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730F73"/>
    <w:pPr>
      <w:ind w:left="720"/>
      <w:contextualSpacing/>
    </w:pPr>
  </w:style>
  <w:style w:type="paragraph" w:styleId="Header">
    <w:name w:val="header"/>
    <w:basedOn w:val="Normal"/>
    <w:link w:val="HeaderChar"/>
    <w:uiPriority w:val="99"/>
    <w:unhideWhenUsed/>
    <w:rsid w:val="0094468F"/>
    <w:pPr>
      <w:tabs>
        <w:tab w:val="center" w:pos="4513"/>
        <w:tab w:val="right" w:pos="9026"/>
      </w:tabs>
      <w:spacing w:after="0" w:line="240" w:lineRule="auto"/>
    </w:pPr>
  </w:style>
  <w:style w:type="character" w:customStyle="1" w:styleId="HeaderChar">
    <w:name w:val="Header Char"/>
    <w:basedOn w:val="DefaultParagraphFont"/>
    <w:link w:val="Header"/>
    <w:uiPriority w:val="99"/>
    <w:rsid w:val="0094468F"/>
  </w:style>
  <w:style w:type="paragraph" w:styleId="Footer">
    <w:name w:val="footer"/>
    <w:basedOn w:val="Normal"/>
    <w:link w:val="FooterChar"/>
    <w:uiPriority w:val="99"/>
    <w:unhideWhenUsed/>
    <w:rsid w:val="0094468F"/>
    <w:pPr>
      <w:tabs>
        <w:tab w:val="center" w:pos="4513"/>
        <w:tab w:val="right" w:pos="9026"/>
      </w:tabs>
      <w:spacing w:after="0" w:line="240" w:lineRule="auto"/>
    </w:pPr>
  </w:style>
  <w:style w:type="character" w:customStyle="1" w:styleId="FooterChar">
    <w:name w:val="Footer Char"/>
    <w:basedOn w:val="DefaultParagraphFont"/>
    <w:link w:val="Footer"/>
    <w:uiPriority w:val="99"/>
    <w:rsid w:val="009446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0979D1FF242D841B9DBE7E800AAFB7B" ma:contentTypeVersion="16" ma:contentTypeDescription="Create a new document." ma:contentTypeScope="" ma:versionID="99d2773de2004b4b2020f46ecf9b7ceb">
  <xsd:schema xmlns:xsd="http://www.w3.org/2001/XMLSchema" xmlns:xs="http://www.w3.org/2001/XMLSchema" xmlns:p="http://schemas.microsoft.com/office/2006/metadata/properties" xmlns:ns2="db954750-359f-480b-b88c-724ac801af83" xmlns:ns3="437f3791-4c97-4240-aad7-de7873ee9888" targetNamespace="http://schemas.microsoft.com/office/2006/metadata/properties" ma:root="true" ma:fieldsID="93e9fec31ca657920b8a86fbf99aa7bd" ns2:_="" ns3:_="">
    <xsd:import namespace="db954750-359f-480b-b88c-724ac801af83"/>
    <xsd:import namespace="437f3791-4c97-4240-aad7-de7873ee988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MediaLengthInSeconds" minOccurs="0"/>
                <xsd:element ref="ns3:MediaServiceDateTaken" minOccurs="0"/>
                <xsd:element ref="ns3:lcf76f155ced4ddcb4097134ff3c332f" minOccurs="0"/>
                <xsd:element ref="ns2:TaxCatchAll"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b954750-359f-480b-b88c-724ac801af8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aca92fcf-1334-4a8d-a863-a8f597d749d5}" ma:internalName="TaxCatchAll" ma:showField="CatchAllData" ma:web="db954750-359f-480b-b88c-724ac801af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37f3791-4c97-4240-aad7-de7873ee988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332a25dc-77cb-46a3-a71f-5dfdfd3177b1"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437f3791-4c97-4240-aad7-de7873ee9888">
      <Terms xmlns="http://schemas.microsoft.com/office/infopath/2007/PartnerControls"/>
    </lcf76f155ced4ddcb4097134ff3c332f>
    <TaxCatchAll xmlns="db954750-359f-480b-b88c-724ac801af8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3DB9EA5-F899-4D70-BA83-C7ECDA65E32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b954750-359f-480b-b88c-724ac801af83"/>
    <ds:schemaRef ds:uri="437f3791-4c97-4240-aad7-de7873ee98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CFA2AEE-7C80-48DB-B3CD-7C9BBAF0AC0A}">
  <ds:schemaRefs>
    <ds:schemaRef ds:uri="http://schemas.microsoft.com/office/2006/metadata/properties"/>
    <ds:schemaRef ds:uri="http://schemas.microsoft.com/office/infopath/2007/PartnerControls"/>
    <ds:schemaRef ds:uri="437f3791-4c97-4240-aad7-de7873ee9888"/>
    <ds:schemaRef ds:uri="db954750-359f-480b-b88c-724ac801af83"/>
  </ds:schemaRefs>
</ds:datastoreItem>
</file>

<file path=customXml/itemProps3.xml><?xml version="1.0" encoding="utf-8"?>
<ds:datastoreItem xmlns:ds="http://schemas.openxmlformats.org/officeDocument/2006/customXml" ds:itemID="{FC94DFEC-7ADC-47F6-813F-0E48B706014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313</Words>
  <Characters>1785</Characters>
  <Application>Microsoft Office Word</Application>
  <DocSecurity>0</DocSecurity>
  <Lines>14</Lines>
  <Paragraphs>4</Paragraphs>
  <ScaleCrop>false</ScaleCrop>
  <Company/>
  <LinksUpToDate>false</LinksUpToDate>
  <CharactersWithSpaces>2094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Alescia Nicholas</dc:creator>
  <cp:keywords/>
  <dc:description/>
  <cp:lastModifiedBy>Chelsea Hercules</cp:lastModifiedBy>
  <cp:revision>6</cp:revision>
  <dcterms:created xsi:type="dcterms:W3CDTF">2024-01-15T04:16:00Z</dcterms:created>
  <dcterms:modified xsi:type="dcterms:W3CDTF">2024-01-15T04:19:00Z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0x01010060979D1FF242D841B9DBE7E800AAFB7B</vt:lpwstr>
  </property>
  <property fmtid="{D5CDD505-2E9C-101B-9397-08002B2CF9AE}" pid="3" name="Order">
    <vt:r8>437400</vt:r8>
  </property>
</Properties>
</file>